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6D51EB">
        <w:rPr>
          <w:rFonts w:ascii="Times New Roman" w:eastAsia="MS Mincho" w:hAnsi="Times New Roman"/>
          <w:b/>
          <w:sz w:val="28"/>
          <w:szCs w:val="28"/>
        </w:rPr>
        <w:t>911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9277DB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475050">
        <w:rPr>
          <w:rFonts w:ascii="Times New Roman" w:eastAsia="MS Mincho" w:hAnsi="Times New Roman"/>
          <w:b/>
          <w:sz w:val="28"/>
          <w:szCs w:val="28"/>
        </w:rPr>
        <w:t>4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09 августа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475050">
        <w:rPr>
          <w:rFonts w:ascii="Times New Roman" w:eastAsia="MS Mincho" w:hAnsi="Times New Roman"/>
          <w:sz w:val="28"/>
          <w:szCs w:val="28"/>
        </w:rPr>
        <w:t>2024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F74DB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="009277DB">
        <w:rPr>
          <w:rFonts w:ascii="Times New Roman" w:eastAsia="MS Mincho" w:hAnsi="Times New Roman"/>
          <w:sz w:val="28"/>
          <w:szCs w:val="28"/>
        </w:rPr>
        <w:t>и.о. мирового судьи</w:t>
      </w:r>
      <w:r w:rsidRPr="00784825" w:rsidR="009277DB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9277DB">
        <w:rPr>
          <w:rFonts w:ascii="Times New Roman" w:eastAsia="MS Mincho" w:hAnsi="Times New Roman"/>
          <w:sz w:val="28"/>
          <w:szCs w:val="28"/>
        </w:rPr>
        <w:t>1</w:t>
      </w:r>
      <w:r w:rsidRPr="00784825" w:rsidR="009277DB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</w:t>
      </w:r>
      <w:r w:rsidRPr="00DB2DF8" w:rsidR="009277DB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="009277DB">
        <w:rPr>
          <w:rFonts w:ascii="Times New Roman" w:eastAsia="MS Mincho" w:hAnsi="Times New Roman"/>
          <w:sz w:val="28"/>
          <w:szCs w:val="28"/>
        </w:rPr>
        <w:t>,</w:t>
      </w:r>
      <w:r w:rsidRPr="00F74DBC" w:rsidR="009277DB">
        <w:rPr>
          <w:rFonts w:ascii="Times New Roman" w:eastAsia="MS Mincho" w:hAnsi="Times New Roman"/>
          <w:sz w:val="28"/>
          <w:szCs w:val="28"/>
        </w:rPr>
        <w:t xml:space="preserve"> </w:t>
      </w:r>
      <w:r w:rsidRPr="00F74DBC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F74DBC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F74DBC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F74DBC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F74DBC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F74DBC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F74D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F74DBC" w:rsidP="00F74DB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Пыргарь</w:t>
      </w:r>
      <w:r>
        <w:rPr>
          <w:rFonts w:ascii="Times New Roman" w:eastAsia="MS Mincho" w:hAnsi="Times New Roman"/>
          <w:sz w:val="28"/>
          <w:szCs w:val="28"/>
        </w:rPr>
        <w:t xml:space="preserve"> Василия Петровича, ===</w:t>
      </w:r>
      <w:r w:rsidRPr="00F74DBC" w:rsidR="00F74D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74DBC">
        <w:rPr>
          <w:rFonts w:ascii="Times New Roman" w:eastAsia="MS Mincho" w:hAnsi="Times New Roman"/>
          <w:sz w:val="28"/>
          <w:szCs w:val="28"/>
        </w:rPr>
        <w:t>за совершение правонарушения,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Гр-н </w:t>
      </w:r>
      <w:r>
        <w:rPr>
          <w:rFonts w:eastAsia="MS Mincho"/>
          <w:sz w:val="28"/>
          <w:szCs w:val="28"/>
        </w:rPr>
        <w:t>Пыргарь В.П.</w:t>
      </w:r>
      <w:r w:rsidR="009277D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===</w:t>
      </w:r>
      <w:r>
        <w:rPr>
          <w:rFonts w:eastAsia="MS Mincho"/>
          <w:sz w:val="28"/>
          <w:szCs w:val="28"/>
        </w:rPr>
        <w:t xml:space="preserve"> в</w:t>
      </w:r>
      <w:r>
        <w:rPr>
          <w:rFonts w:eastAsia="MS Mincho"/>
          <w:sz w:val="28"/>
          <w:szCs w:val="28"/>
        </w:rPr>
        <w:t xml:space="preserve"> ===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===</w:t>
      </w:r>
      <w:r w:rsidRPr="004F1ED2" w:rsidR="00226CF6">
        <w:rPr>
          <w:rFonts w:eastAsia="MS Mincho"/>
          <w:sz w:val="28"/>
          <w:szCs w:val="28"/>
        </w:rPr>
        <w:t xml:space="preserve">, </w:t>
      </w:r>
      <w:r w:rsidRPr="002B386D" w:rsidR="002B386D">
        <w:rPr>
          <w:rFonts w:eastAsia="MS Mincho"/>
          <w:sz w:val="28"/>
          <w:szCs w:val="28"/>
        </w:rPr>
        <w:t xml:space="preserve">совершил обгон грузового транспортного средства, не относящегося к категории тихоходных, </w:t>
      </w:r>
      <w:r w:rsidRPr="00607F15">
        <w:rPr>
          <w:rFonts w:eastAsia="MS Mincho"/>
          <w:sz w:val="28"/>
          <w:szCs w:val="28"/>
        </w:rPr>
        <w:t>осуществлял при этом движение по полосе дороги, 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</w:t>
      </w:r>
      <w:r w:rsidRPr="00607F15">
        <w:rPr>
          <w:rFonts w:eastAsia="MS Mincho"/>
          <w:sz w:val="28"/>
          <w:szCs w:val="28"/>
        </w:rPr>
        <w:t xml:space="preserve">ложения № 1 к Правилам дорожного движения. 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Пыргарь В.П. в суде вину в нарушении при вышеуказанных обстоятельствах признал полностью. </w:t>
      </w:r>
    </w:p>
    <w:p w:rsidR="00607F15" w:rsidRPr="00607F15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>
        <w:rPr>
          <w:rFonts w:eastAsia="MS Mincho"/>
          <w:sz w:val="28"/>
          <w:szCs w:val="28"/>
        </w:rPr>
        <w:t>Пыргарь заявил о несогласии (в суде от заявления отказалс</w:t>
      </w:r>
      <w:r>
        <w:rPr>
          <w:rFonts w:eastAsia="MS Mincho"/>
          <w:sz w:val="28"/>
          <w:szCs w:val="28"/>
        </w:rPr>
        <w:t>я, объяснил что несогласие заявил в связи с тем, что при составлении протокола ему не показали видеозапись нарушения)</w:t>
      </w:r>
      <w:r w:rsidRPr="00607F15">
        <w:rPr>
          <w:rFonts w:eastAsia="MS Mincho"/>
          <w:sz w:val="28"/>
          <w:szCs w:val="28"/>
        </w:rPr>
        <w:t>;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>
        <w:rPr>
          <w:rFonts w:eastAsia="MS Mincho"/>
          <w:sz w:val="28"/>
          <w:szCs w:val="28"/>
        </w:rPr>
        <w:t>Пыргарь</w:t>
      </w:r>
      <w:r w:rsidRPr="00607F15">
        <w:rPr>
          <w:rFonts w:eastAsia="MS Mincho"/>
          <w:sz w:val="28"/>
          <w:szCs w:val="28"/>
        </w:rPr>
        <w:t xml:space="preserve"> подписал без возражений;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- видеозапись момента правонарушения (соответствует у</w:t>
      </w:r>
      <w:r w:rsidRPr="00607F15">
        <w:rPr>
          <w:rFonts w:eastAsia="MS Mincho"/>
          <w:sz w:val="28"/>
          <w:szCs w:val="28"/>
        </w:rPr>
        <w:t>казанным в протоколе обстоятельствам, обгоняемое транспортное средство идентифицировано как нетихоходное</w:t>
      </w:r>
      <w:r>
        <w:rPr>
          <w:rFonts w:eastAsia="MS Mincho"/>
          <w:sz w:val="28"/>
          <w:szCs w:val="28"/>
        </w:rPr>
        <w:t>, подлинность подтверждена Пыргарь в суде</w:t>
      </w:r>
      <w:r w:rsidRPr="00607F15">
        <w:rPr>
          <w:rFonts w:eastAsia="MS Mincho"/>
          <w:sz w:val="28"/>
          <w:szCs w:val="28"/>
        </w:rPr>
        <w:t>).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607F15">
        <w:rPr>
          <w:snapToGrid w:val="0"/>
          <w:sz w:val="28"/>
          <w:szCs w:val="28"/>
        </w:rPr>
        <w:t xml:space="preserve">   вина </w:t>
      </w:r>
      <w:r>
        <w:rPr>
          <w:snapToGrid w:val="0"/>
          <w:sz w:val="28"/>
          <w:szCs w:val="28"/>
        </w:rPr>
        <w:t>Пыргарь В.П.</w:t>
      </w:r>
      <w:r w:rsidRPr="00607F15">
        <w:rPr>
          <w:snapToGrid w:val="0"/>
          <w:sz w:val="28"/>
          <w:szCs w:val="28"/>
        </w:rPr>
        <w:t xml:space="preserve"> доказана, и его действия сле</w:t>
      </w:r>
      <w:r w:rsidRPr="00607F15">
        <w:rPr>
          <w:snapToGrid w:val="0"/>
          <w:sz w:val="28"/>
          <w:szCs w:val="28"/>
        </w:rPr>
        <w:t xml:space="preserve">дует квалифицировать по ч.4 ст.12.15 КоАП РФ - </w:t>
      </w:r>
      <w:r w:rsidRPr="00607F1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607F15" w:rsidP="00607F15">
      <w:pPr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 xml:space="preserve">В соответствии с п. 4 ст. 22 </w:t>
      </w:r>
      <w:r w:rsidRPr="00607F15">
        <w:rPr>
          <w:sz w:val="28"/>
          <w:szCs w:val="28"/>
        </w:rPr>
        <w:t>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</w:t>
      </w:r>
      <w:r w:rsidRPr="00607F15">
        <w:rPr>
          <w:sz w:val="28"/>
          <w:szCs w:val="28"/>
        </w:rPr>
        <w:t>ации.</w:t>
      </w:r>
    </w:p>
    <w:p w:rsidR="00607F15" w:rsidRPr="00607F15" w:rsidP="00607F15">
      <w:pPr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</w:t>
      </w:r>
      <w:r w:rsidRPr="00607F15">
        <w:rPr>
          <w:sz w:val="28"/>
          <w:szCs w:val="28"/>
        </w:rPr>
        <w:t>лах предоставленных им прав и регулирующих дорожное движение установленными сигналами.</w:t>
      </w:r>
    </w:p>
    <w:p w:rsidR="00607F15" w:rsidRPr="00607F15" w:rsidP="00607F15">
      <w:pPr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</w:t>
      </w:r>
      <w:r w:rsidRPr="00607F15">
        <w:rPr>
          <w:sz w:val="28"/>
          <w:szCs w:val="28"/>
        </w:rPr>
        <w:t xml:space="preserve">ечного движения. </w:t>
      </w:r>
    </w:p>
    <w:p w:rsidR="00607F15" w:rsidRPr="00607F15" w:rsidP="00607F15">
      <w:pPr>
        <w:ind w:firstLine="540"/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</w:t>
      </w:r>
      <w:r w:rsidRPr="00607F15">
        <w:rPr>
          <w:sz w:val="28"/>
          <w:szCs w:val="28"/>
        </w:rPr>
        <w:t>ки.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Вышеуказанные положения были нарушены, что следует из вышеперечисленных доказательств. </w:t>
      </w:r>
    </w:p>
    <w:p w:rsidR="00607F15" w:rsidRPr="00607F15" w:rsidP="00607F15">
      <w:pPr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</w:t>
      </w:r>
      <w:r w:rsidRPr="00607F15">
        <w:rPr>
          <w:sz w:val="28"/>
          <w:szCs w:val="28"/>
        </w:rPr>
        <w:t xml:space="preserve">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607F15" w:rsidP="00607F15">
      <w:pPr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Заявленные причины нарушения не подтверждены, из видеозаписи следует, что дорожный знак 3.20 различим.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Мировой судья считает виновным </w:t>
      </w:r>
      <w:r>
        <w:rPr>
          <w:sz w:val="28"/>
          <w:szCs w:val="28"/>
        </w:rPr>
        <w:t>Пырга</w:t>
      </w:r>
      <w:r>
        <w:rPr>
          <w:sz w:val="28"/>
          <w:szCs w:val="28"/>
        </w:rPr>
        <w:t>рь В.П.</w:t>
      </w:r>
      <w:r w:rsidRPr="00607F15">
        <w:rPr>
          <w:sz w:val="28"/>
          <w:szCs w:val="28"/>
        </w:rPr>
        <w:t xml:space="preserve"> в совершении правонарушения, предусмотренного по ч. 4 ст. 12.15 КоАП РФ - Выезд в нарушение </w:t>
      </w:r>
      <w:hyperlink r:id="rId5" w:history="1">
        <w:r w:rsidRPr="00607F15">
          <w:rPr>
            <w:sz w:val="28"/>
            <w:szCs w:val="28"/>
          </w:rPr>
          <w:t>Правил</w:t>
        </w:r>
      </w:hyperlink>
      <w:r w:rsidRPr="00607F1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</w:t>
      </w:r>
      <w:r w:rsidRPr="00607F15">
        <w:rPr>
          <w:sz w:val="28"/>
          <w:szCs w:val="28"/>
        </w:rPr>
        <w:t xml:space="preserve">равления, за исключением случаев, предусмотренных </w:t>
      </w:r>
      <w:hyperlink w:anchor="sub_121503" w:history="1">
        <w:r w:rsidRPr="00607F15">
          <w:rPr>
            <w:sz w:val="28"/>
            <w:szCs w:val="28"/>
          </w:rPr>
          <w:t>частью 3</w:t>
        </w:r>
      </w:hyperlink>
      <w:r w:rsidRPr="00607F15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</w:t>
      </w:r>
      <w:r w:rsidRPr="00607F15">
        <w:rPr>
          <w:sz w:val="28"/>
          <w:szCs w:val="28"/>
        </w:rPr>
        <w:t>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sz w:val="28"/>
          <w:szCs w:val="28"/>
        </w:rPr>
        <w:t>Обстоятельств, от</w:t>
      </w:r>
      <w:r w:rsidRPr="00607F15">
        <w:rPr>
          <w:sz w:val="28"/>
          <w:szCs w:val="28"/>
        </w:rPr>
        <w:t xml:space="preserve">ягчающих административную ответственность, мировой судья не усматривает, совершение правонарушений, отраженных в представленном реестре, не подтверждено, поскольку копий соответствующих постановлений (указанных в реестре) с делом не представлено. </w:t>
      </w:r>
    </w:p>
    <w:p w:rsidR="00607F15" w:rsidRPr="00607F15" w:rsidP="00607F15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>С учетом</w:t>
      </w:r>
      <w:r w:rsidRPr="00607F15">
        <w:rPr>
          <w:snapToGrid w:val="0"/>
          <w:sz w:val="28"/>
          <w:szCs w:val="28"/>
        </w:rPr>
        <w:t xml:space="preserve"> обстоятельств дела, данных о личности правонарушителя, мировой судья приходит к выводу о возможности 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5000 рублей.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</w:t>
      </w:r>
      <w:r w:rsidRPr="00607F15">
        <w:rPr>
          <w:rFonts w:eastAsia="MS Mincho"/>
          <w:sz w:val="28"/>
          <w:szCs w:val="28"/>
        </w:rPr>
        <w:t>, 23.1., 29.9 – 29.11.  Кодекса РФ об административных правонарушениях, мировой судья</w:t>
      </w:r>
    </w:p>
    <w:p w:rsidR="00607F15" w:rsidRPr="00607F15" w:rsidP="00607F15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607F15" w:rsidRPr="00607F15" w:rsidP="00607F15">
      <w:pPr>
        <w:rPr>
          <w:rFonts w:eastAsia="MS Mincho"/>
          <w:b/>
          <w:sz w:val="16"/>
          <w:szCs w:val="16"/>
        </w:rPr>
      </w:pP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 xml:space="preserve">Гр-на </w:t>
      </w:r>
      <w:r>
        <w:rPr>
          <w:rFonts w:eastAsia="MS Mincho"/>
          <w:sz w:val="28"/>
          <w:szCs w:val="28"/>
        </w:rPr>
        <w:t>Пыргарь Василия Петровича</w:t>
      </w:r>
      <w:r w:rsidRPr="00607F15">
        <w:rPr>
          <w:rFonts w:eastAsia="MS Mincho"/>
          <w:sz w:val="28"/>
          <w:szCs w:val="28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5000 (пять тысяч)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</w:t>
            </w:r>
            <w:r w:rsidRPr="00607F15">
              <w:rPr>
                <w:sz w:val="28"/>
                <w:szCs w:val="28"/>
              </w:rPr>
              <w:t>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</w:t>
            </w:r>
            <w:r w:rsidRPr="00607F15">
              <w:rPr>
                <w:bCs/>
                <w:sz w:val="28"/>
                <w:szCs w:val="28"/>
              </w:rPr>
              <w:t>Ханты-Мансийскому автономному округу-Югре г. Ханты-Мансийск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18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sz w:val="28"/>
          <w:szCs w:val="28"/>
        </w:rPr>
        <w:t xml:space="preserve">КБК: 18811601123010001140, УИН </w:t>
      </w:r>
      <w:r>
        <w:rPr>
          <w:sz w:val="28"/>
          <w:szCs w:val="28"/>
        </w:rPr>
        <w:t>===</w:t>
      </w: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</w:p>
    <w:p w:rsidR="00607F15" w:rsidRPr="00607F15" w:rsidP="00607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07F1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607F15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607F15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607F15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607F15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двадцати дней со дня </w:t>
      </w:r>
      <w:r w:rsidRPr="00607F15">
        <w:rPr>
          <w:sz w:val="28"/>
          <w:szCs w:val="28"/>
        </w:rPr>
        <w:t xml:space="preserve">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607F15">
        <w:rPr>
          <w:b/>
          <w:sz w:val="28"/>
          <w:szCs w:val="28"/>
        </w:rPr>
        <w:t>2500</w:t>
      </w:r>
      <w:r w:rsidRPr="00607F15">
        <w:rPr>
          <w:sz w:val="28"/>
          <w:szCs w:val="28"/>
        </w:rPr>
        <w:t xml:space="preserve"> рублей. В случае, если копия постановления о назна</w:t>
      </w:r>
      <w:r w:rsidRPr="00607F15">
        <w:rPr>
          <w:sz w:val="28"/>
          <w:szCs w:val="28"/>
        </w:rPr>
        <w:t>чении административного штрафа, направлен</w:t>
      </w:r>
      <w:r w:rsidRPr="00607F15">
        <w:rPr>
          <w:sz w:val="28"/>
          <w:szCs w:val="28"/>
        </w:rPr>
        <w:t>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</w:t>
      </w:r>
      <w:r w:rsidRPr="00607F15">
        <w:rPr>
          <w:sz w:val="28"/>
          <w:szCs w:val="28"/>
        </w:rPr>
        <w:t xml:space="preserve">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607F15">
          <w:rPr>
            <w:sz w:val="28"/>
            <w:szCs w:val="28"/>
          </w:rPr>
          <w:t>гл</w:t>
        </w:r>
        <w:r w:rsidRPr="00607F15">
          <w:rPr>
            <w:sz w:val="28"/>
            <w:szCs w:val="28"/>
          </w:rPr>
          <w:t>авой 30</w:t>
        </w:r>
      </w:hyperlink>
      <w:r w:rsidRPr="00607F15">
        <w:rPr>
          <w:sz w:val="28"/>
          <w:szCs w:val="28"/>
        </w:rPr>
        <w:t xml:space="preserve"> КоАП РФ.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07F15" w:rsidRPr="00607F15" w:rsidP="00607F15">
      <w:pPr>
        <w:ind w:firstLine="390"/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При отсутствии</w:t>
      </w:r>
      <w:r w:rsidRPr="00607F15">
        <w:rPr>
          <w:sz w:val="28"/>
          <w:szCs w:val="28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607F15">
          <w:rPr>
            <w:sz w:val="28"/>
            <w:szCs w:val="28"/>
          </w:rPr>
          <w:t>части 1</w:t>
        </w:r>
      </w:hyperlink>
      <w:r w:rsidRPr="00607F1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</w:t>
      </w:r>
      <w:r w:rsidRPr="00607F15">
        <w:rPr>
          <w:sz w:val="28"/>
          <w:szCs w:val="28"/>
        </w:rPr>
        <w:t xml:space="preserve">ставу-исполнителю для исполнения в порядке, предусмотренном федеральным законодательством. 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</w:t>
      </w:r>
      <w:r w:rsidRPr="00607F15">
        <w:rPr>
          <w:rFonts w:eastAsia="MS Mincho"/>
          <w:sz w:val="28"/>
          <w:szCs w:val="28"/>
        </w:rPr>
        <w:t>ийского автономного округа-Югры.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607F15" w:rsidRPr="00607F15" w:rsidP="00607F15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 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3CEA"/>
    <w:rsid w:val="000A195A"/>
    <w:rsid w:val="000B4E98"/>
    <w:rsid w:val="000C7F38"/>
    <w:rsid w:val="000D46E9"/>
    <w:rsid w:val="000D508B"/>
    <w:rsid w:val="000D77E1"/>
    <w:rsid w:val="000E520B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440A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B33B1"/>
    <w:rsid w:val="002B386D"/>
    <w:rsid w:val="002B7CD4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23FDD"/>
    <w:rsid w:val="003313A4"/>
    <w:rsid w:val="003359A1"/>
    <w:rsid w:val="00343005"/>
    <w:rsid w:val="003440CC"/>
    <w:rsid w:val="00357770"/>
    <w:rsid w:val="00362369"/>
    <w:rsid w:val="003665F4"/>
    <w:rsid w:val="00383BC7"/>
    <w:rsid w:val="00386A92"/>
    <w:rsid w:val="003A047B"/>
    <w:rsid w:val="003A568A"/>
    <w:rsid w:val="003B1CD1"/>
    <w:rsid w:val="003C204F"/>
    <w:rsid w:val="003C2644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20BE"/>
    <w:rsid w:val="0044740B"/>
    <w:rsid w:val="0046127D"/>
    <w:rsid w:val="0047113F"/>
    <w:rsid w:val="00474BCD"/>
    <w:rsid w:val="00475050"/>
    <w:rsid w:val="00475CA4"/>
    <w:rsid w:val="00475D12"/>
    <w:rsid w:val="00476775"/>
    <w:rsid w:val="00477C75"/>
    <w:rsid w:val="004A706A"/>
    <w:rsid w:val="004B59AA"/>
    <w:rsid w:val="004D5081"/>
    <w:rsid w:val="004E1414"/>
    <w:rsid w:val="004E6428"/>
    <w:rsid w:val="004F1ED2"/>
    <w:rsid w:val="004F75D8"/>
    <w:rsid w:val="00514EB5"/>
    <w:rsid w:val="005213FA"/>
    <w:rsid w:val="0052601C"/>
    <w:rsid w:val="00534E1D"/>
    <w:rsid w:val="00544CC1"/>
    <w:rsid w:val="00547837"/>
    <w:rsid w:val="0056532F"/>
    <w:rsid w:val="00572C89"/>
    <w:rsid w:val="00582450"/>
    <w:rsid w:val="00583935"/>
    <w:rsid w:val="00587D55"/>
    <w:rsid w:val="005921F3"/>
    <w:rsid w:val="00594B26"/>
    <w:rsid w:val="005A449C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61AA0"/>
    <w:rsid w:val="00663FFC"/>
    <w:rsid w:val="006658A1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3711A"/>
    <w:rsid w:val="007550F8"/>
    <w:rsid w:val="0075570E"/>
    <w:rsid w:val="00757090"/>
    <w:rsid w:val="00771932"/>
    <w:rsid w:val="00780248"/>
    <w:rsid w:val="00784825"/>
    <w:rsid w:val="00797C3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A7E"/>
    <w:rsid w:val="00876ADF"/>
    <w:rsid w:val="00886BBC"/>
    <w:rsid w:val="00887E89"/>
    <w:rsid w:val="008B00BB"/>
    <w:rsid w:val="008B628B"/>
    <w:rsid w:val="008C3465"/>
    <w:rsid w:val="008E2EC4"/>
    <w:rsid w:val="008F06F9"/>
    <w:rsid w:val="008F0BCA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6827"/>
    <w:rsid w:val="0096445E"/>
    <w:rsid w:val="00965FBE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B6142"/>
    <w:rsid w:val="00BC7AE0"/>
    <w:rsid w:val="00BD29CD"/>
    <w:rsid w:val="00BD4685"/>
    <w:rsid w:val="00BE624C"/>
    <w:rsid w:val="00BF20C5"/>
    <w:rsid w:val="00C01830"/>
    <w:rsid w:val="00C079EC"/>
    <w:rsid w:val="00C15EDA"/>
    <w:rsid w:val="00C178FB"/>
    <w:rsid w:val="00C27049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55536"/>
    <w:rsid w:val="00D605B1"/>
    <w:rsid w:val="00D803BD"/>
    <w:rsid w:val="00D823DD"/>
    <w:rsid w:val="00D83B8D"/>
    <w:rsid w:val="00D84530"/>
    <w:rsid w:val="00D8646C"/>
    <w:rsid w:val="00D962F8"/>
    <w:rsid w:val="00DB2DF8"/>
    <w:rsid w:val="00DB2E4C"/>
    <w:rsid w:val="00DB45BE"/>
    <w:rsid w:val="00DC4478"/>
    <w:rsid w:val="00DD4901"/>
    <w:rsid w:val="00DE48B5"/>
    <w:rsid w:val="00DF3488"/>
    <w:rsid w:val="00DF5C0D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4D9C"/>
    <w:rsid w:val="00F65BE2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6C82-B025-46FD-B0C1-247986FB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